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25 января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>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Скосырского</w:t>
      </w:r>
      <w:r>
        <w:rPr>
          <w:rFonts w:ascii="Times New Roman" w:eastAsia="Times New Roman" w:hAnsi="Times New Roman" w:cs="Times New Roman"/>
          <w:b/>
          <w:bCs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18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ранее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ривлекав</w:t>
      </w:r>
      <w:r>
        <w:rPr>
          <w:rFonts w:ascii="Times New Roman" w:eastAsia="Times New Roman" w:hAnsi="Times New Roman" w:cs="Times New Roman"/>
        </w:rPr>
        <w:t>ший</w:t>
      </w:r>
      <w:r>
        <w:rPr>
          <w:rFonts w:ascii="Times New Roman" w:eastAsia="Times New Roman" w:hAnsi="Times New Roman" w:cs="Times New Roman"/>
        </w:rPr>
        <w:t>ся к ад</w:t>
      </w:r>
      <w:r>
        <w:rPr>
          <w:rFonts w:ascii="Times New Roman" w:eastAsia="Times New Roman" w:hAnsi="Times New Roman" w:cs="Times New Roman"/>
        </w:rPr>
        <w:t>министративной ответственности,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30.0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1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367784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38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20.03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потерял копию постановления. Инвалидом не является.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23.01.2025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20.03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с отметкой о том, что назначенный штраф не оплачен,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И.Ю., не отрицающего совершение правонарушения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рапортом сотрудника ОРППСП МОМВД России «Ханты-Мансийский»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Скосырским</w:t>
      </w:r>
      <w:r>
        <w:rPr>
          <w:rFonts w:ascii="Times New Roman" w:eastAsia="Times New Roman" w:hAnsi="Times New Roman" w:cs="Times New Roman"/>
        </w:rPr>
        <w:t xml:space="preserve"> И.Ю. правонарушения, его личность, а также то, что ранее он ранее совершал однородные административные правонарушения, поэтому мировой судья считает необходимым назначить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наказание в виде административного ареста.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Скосырского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десять</w:t>
      </w:r>
      <w:r>
        <w:rPr>
          <w:rFonts w:ascii="Times New Roman" w:eastAsia="Times New Roman" w:hAnsi="Times New Roman" w:cs="Times New Roman"/>
        </w:rPr>
        <w:t xml:space="preserve"> суток.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исчислять с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</w:t>
      </w:r>
      <w:r>
        <w:rPr>
          <w:rFonts w:ascii="Times New Roman" w:eastAsia="Times New Roman" w:hAnsi="Times New Roman" w:cs="Times New Roman"/>
        </w:rPr>
        <w:t xml:space="preserve"> России «Ханты</w:t>
      </w:r>
      <w:r>
        <w:rPr>
          <w:rFonts w:ascii="Times New Roman" w:eastAsia="Times New Roman" w:hAnsi="Times New Roman" w:cs="Times New Roman"/>
        </w:rPr>
        <w:t xml:space="preserve">-Мансийский».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</w:t>
      </w:r>
      <w:r>
        <w:rPr>
          <w:rFonts w:ascii="Times New Roman" w:eastAsia="Times New Roman" w:hAnsi="Times New Roman" w:cs="Times New Roman"/>
        </w:rPr>
        <w:t>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0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13">
    <w:name w:val="cat-UserDefined grp-19 rplc-13"/>
    <w:basedOn w:val="DefaultParagraphFont"/>
  </w:style>
  <w:style w:type="character" w:customStyle="1" w:styleId="cat-UserDefinedgrp-20rplc-33">
    <w:name w:val="cat-UserDefined grp-2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